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FC" w:rsidRPr="00C331FC" w:rsidRDefault="00C331FC" w:rsidP="00C331FC">
      <w:pPr>
        <w:shd w:val="clear" w:color="auto" w:fill="FFFFFF"/>
        <w:spacing w:before="375" w:after="300" w:line="240" w:lineRule="auto"/>
        <w:outlineLvl w:val="0"/>
        <w:rPr>
          <w:rFonts w:ascii="Arial" w:eastAsia="Times New Roman" w:hAnsi="Arial" w:cs="Arial"/>
          <w:b/>
          <w:bCs/>
          <w:color w:val="171717"/>
          <w:kern w:val="36"/>
          <w:sz w:val="36"/>
          <w:szCs w:val="36"/>
          <w:lang w:eastAsia="ru-RU"/>
        </w:rPr>
      </w:pPr>
      <w:bookmarkStart w:id="0" w:name="_GoBack"/>
      <w:bookmarkEnd w:id="0"/>
      <w:r w:rsidRPr="00C331FC">
        <w:rPr>
          <w:rFonts w:ascii="Arial" w:eastAsia="Times New Roman" w:hAnsi="Arial" w:cs="Arial"/>
          <w:b/>
          <w:bCs/>
          <w:color w:val="171717"/>
          <w:kern w:val="36"/>
          <w:sz w:val="36"/>
          <w:szCs w:val="36"/>
          <w:lang w:eastAsia="ru-RU"/>
        </w:rPr>
        <w:t>Контактная информация служб, куда можно обратиться за помощью</w:t>
      </w:r>
    </w:p>
    <w:p w:rsidR="00C331FC" w:rsidRPr="00C331FC" w:rsidRDefault="00C331FC" w:rsidP="00C331FC">
      <w:pPr>
        <w:spacing w:after="0" w:line="240" w:lineRule="auto"/>
        <w:rPr>
          <w:rFonts w:ascii="Times New Roman" w:eastAsia="Times New Roman" w:hAnsi="Times New Roman" w:cs="Times New Roman"/>
          <w:color w:val="484C55"/>
          <w:sz w:val="24"/>
          <w:szCs w:val="24"/>
          <w:lang w:eastAsia="ru-RU"/>
        </w:rPr>
      </w:pPr>
      <w:r w:rsidRPr="00C331FC">
        <w:rPr>
          <w:rFonts w:ascii="Times New Roman" w:eastAsia="Times New Roman" w:hAnsi="Times New Roman" w:cs="Times New Roman"/>
          <w:b/>
          <w:bCs/>
          <w:color w:val="484C55"/>
          <w:sz w:val="24"/>
          <w:szCs w:val="24"/>
          <w:lang w:eastAsia="ru-RU"/>
        </w:rPr>
        <w:t>Адреса и контактная информация служб, куда можно обратиться за помощью в г. Ростове-на-Дону.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849"/>
        <w:gridCol w:w="2798"/>
        <w:gridCol w:w="1158"/>
        <w:gridCol w:w="1321"/>
      </w:tblGrid>
      <w:tr w:rsidR="00C331FC" w:rsidRPr="00C331FC" w:rsidTr="00C331FC"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Телефон</w:t>
            </w:r>
          </w:p>
        </w:tc>
      </w:tr>
      <w:tr w:rsidR="00C331FC" w:rsidRPr="00C331FC" w:rsidTr="00C331FC"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Муниципальное бюджетное учреждение Советского района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г</w:t>
            </w:r>
            <w:proofErr w:type="gram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.Р</w:t>
            </w:r>
            <w:proofErr w:type="gram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остова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-на-Дону «Центр психолого-педагогической, медицинской и социальной помощи»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г. Ростов-на-Дону, ул. 339 Стрелковой Дивизии, 17/3.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 – пт.; 9.00 – 17.00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225-07-52</w:t>
            </w:r>
          </w:p>
        </w:tc>
      </w:tr>
      <w:tr w:rsidR="00C331FC" w:rsidRPr="00C331FC" w:rsidTr="00C331FC"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Муниципальное бюджетное учреждение города Ростова-на-Дону «Центр психолого-педагогической, медицинской и социальной помощи»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г. Ростов-на-Дону, ул. Ленина, 44/2.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пн.-пт.; 9.00 – 18.00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245-52-23</w:t>
            </w:r>
          </w:p>
        </w:tc>
      </w:tr>
      <w:tr w:rsidR="00C331FC" w:rsidRPr="00C331FC" w:rsidTr="00C331FC"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Ростов-на-Дону, ул. Малюгиной, 214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пн.-пт.; 9.00 – 17.30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264-17-92, 251-14-10</w:t>
            </w:r>
          </w:p>
        </w:tc>
      </w:tr>
      <w:tr w:rsidR="00C331FC" w:rsidRPr="00C331FC" w:rsidTr="00C331FC"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Центр психолого-педагогического и социального сопровождения Первомайского р-на г. Ростова-на-Дону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г. Ростов-на-Дону, ул.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Металургическая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, 110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254-99-22</w:t>
            </w:r>
          </w:p>
        </w:tc>
      </w:tr>
      <w:tr w:rsidR="00C331FC" w:rsidRPr="00C331FC" w:rsidTr="00C331FC"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Центр психолого-педагогического сопровождения детей и подростков при Доме детского творчества Железнодорожного р-на г. Ростова-на-Дону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г. Ростов-на-Дону, Железнодорожный р-он, ул. Профсоюзная, 47 «А»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пн.-пт. 9.00 – 17.00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262-61-78</w:t>
            </w:r>
          </w:p>
        </w:tc>
      </w:tr>
    </w:tbl>
    <w:p w:rsidR="00C331FC" w:rsidRPr="00C331FC" w:rsidRDefault="00C331FC" w:rsidP="00C331FC">
      <w:pPr>
        <w:spacing w:after="0" w:line="240" w:lineRule="auto"/>
        <w:rPr>
          <w:rFonts w:ascii="Times New Roman" w:eastAsia="Times New Roman" w:hAnsi="Times New Roman" w:cs="Times New Roman"/>
          <w:color w:val="484C55"/>
          <w:sz w:val="24"/>
          <w:szCs w:val="24"/>
          <w:lang w:eastAsia="ru-RU"/>
        </w:rPr>
      </w:pPr>
    </w:p>
    <w:p w:rsidR="00C331FC" w:rsidRPr="00C331FC" w:rsidRDefault="00C331FC" w:rsidP="00C331FC">
      <w:pPr>
        <w:spacing w:after="0" w:line="240" w:lineRule="auto"/>
        <w:rPr>
          <w:rFonts w:ascii="Times New Roman" w:eastAsia="Times New Roman" w:hAnsi="Times New Roman" w:cs="Times New Roman"/>
          <w:color w:val="484C55"/>
          <w:sz w:val="24"/>
          <w:szCs w:val="24"/>
          <w:lang w:eastAsia="ru-RU"/>
        </w:rPr>
      </w:pPr>
    </w:p>
    <w:p w:rsidR="00C331FC" w:rsidRPr="00C331FC" w:rsidRDefault="00C331FC" w:rsidP="00C331FC">
      <w:pPr>
        <w:spacing w:after="0" w:line="240" w:lineRule="auto"/>
        <w:rPr>
          <w:rFonts w:ascii="Times New Roman" w:eastAsia="Times New Roman" w:hAnsi="Times New Roman" w:cs="Times New Roman"/>
          <w:color w:val="484C55"/>
          <w:sz w:val="24"/>
          <w:szCs w:val="24"/>
          <w:lang w:eastAsia="ru-RU"/>
        </w:rPr>
      </w:pPr>
      <w:r w:rsidRPr="00C331FC">
        <w:rPr>
          <w:rFonts w:ascii="Times New Roman" w:eastAsia="Times New Roman" w:hAnsi="Times New Roman" w:cs="Times New Roman"/>
          <w:b/>
          <w:bCs/>
          <w:color w:val="484C55"/>
          <w:sz w:val="24"/>
          <w:szCs w:val="24"/>
          <w:lang w:eastAsia="ru-RU"/>
        </w:rPr>
        <w:t>Адреса и контактная информация служб, куда можно обратиться за помощью в Ростовской области.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53"/>
        <w:gridCol w:w="2515"/>
        <w:gridCol w:w="1344"/>
        <w:gridCol w:w="1543"/>
      </w:tblGrid>
      <w:tr w:rsidR="00C331FC" w:rsidRPr="00C331FC" w:rsidTr="00C331FC"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Муниципальное бюджетное учреждение «Центр психолого-</w:t>
            </w: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 xml:space="preserve">педагогической, медицинской и социальной помощи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Аксайского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 xml:space="preserve">Ростовская обл., г. Аксай, ул. Чапаева, д. </w:t>
            </w: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>163.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>пн.-пт.8.00–</w:t>
            </w: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>17.00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>Тел.: 8(86350)5-</w:t>
            </w: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>43-83</w:t>
            </w:r>
          </w:p>
        </w:tc>
      </w:tr>
      <w:tr w:rsidR="00C331FC" w:rsidRPr="00C331FC" w:rsidTr="00C331FC"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Муниципальное бюджетное учреждение «Центр психолого-педагогической, медицинской и социальной помощи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Ростовская обл., г. Сальск, ул. Первомайская, 20.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пн.-пт. 8.00 - 17.00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8(86372)7-31-78</w:t>
            </w:r>
          </w:p>
        </w:tc>
      </w:tr>
      <w:tr w:rsidR="00C331FC" w:rsidRPr="00C331FC" w:rsidTr="00C331FC"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Муниципальное бюджетное учреждение «Центр психолого-педагогической, медицинской и социальной помощи»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Ростовская обл., г. Красный Сулин, ул. Межевая, 16 г.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пн.-пт. 8.30–17.00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8(86367)95-28-31</w:t>
            </w:r>
          </w:p>
        </w:tc>
      </w:tr>
      <w:tr w:rsidR="00C331FC" w:rsidRPr="00C331FC" w:rsidTr="00C331FC"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«Доверие»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Ростовская обл., Азовский район, с.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Кагальник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, ул. Свободы, 40.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пн., вт., чт., пт.</w:t>
            </w:r>
          </w:p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9.00-16.45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8(86342)38-9-17</w:t>
            </w:r>
          </w:p>
        </w:tc>
      </w:tr>
      <w:tr w:rsidR="00C331FC" w:rsidRPr="00C331FC" w:rsidTr="00C331FC"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 психолого-педагогической, медицинской и социальной помощи» г. </w:t>
            </w:r>
            <w:proofErr w:type="gram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Каменск-Шахтинска</w:t>
            </w:r>
            <w:proofErr w:type="gramEnd"/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Ростовская обл., г. Каменск-Шахтинский, ул. Танкистов, д.28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 пт. 8.00-17.00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8(86365)73-8-67</w:t>
            </w:r>
          </w:p>
        </w:tc>
      </w:tr>
      <w:tr w:rsidR="00C331FC" w:rsidRPr="00C331FC" w:rsidTr="00C331FC"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Муниципальное бюджетное учреждение «Центр психолого-педагогической, медицинской и социальной помощи»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Неклиновского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Ростовская обл.,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Неклиноский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 р-он, с. Покровское, пер. </w:t>
            </w:r>
            <w:proofErr w:type="gram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Чкаловский</w:t>
            </w:r>
            <w:proofErr w:type="gram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 пт. 9.00-17.00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8(86347)3-29-03</w:t>
            </w:r>
          </w:p>
        </w:tc>
      </w:tr>
      <w:tr w:rsidR="00C331FC" w:rsidRPr="00C331FC" w:rsidTr="00C331FC"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«Успех» города Новошахтинска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Ростовская обл., г. Новошахтинск, ул.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Малосадовая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 пт. 9.00-17.00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8(86369)2-20-90</w:t>
            </w:r>
          </w:p>
        </w:tc>
      </w:tr>
      <w:tr w:rsidR="00C331FC" w:rsidRPr="00C331FC" w:rsidTr="00C331FC"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 района «Центр психолого-педагогической, медицинской и социальной помощи»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Ростовская обл.,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 р-он, ст. Казанская, ул. Комсомольская, 1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пт. 8.00-16.00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8(86364)32-2-07</w:t>
            </w:r>
          </w:p>
        </w:tc>
      </w:tr>
      <w:tr w:rsidR="00C331FC" w:rsidRPr="00C331FC" w:rsidTr="00C331FC"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Муниципальное бюджетное учреждение педагогической и медико-социальной помощи «Центр социального сопровождения»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г</w:t>
            </w:r>
            <w:proofErr w:type="gram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.Б</w:t>
            </w:r>
            <w:proofErr w:type="gram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елая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 Калитва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Ростовская обл., г. Белая Калитва, ул. Строительная, 5.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пн.-пт. 8.00-17.00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8(86383)2-68-52,</w:t>
            </w:r>
          </w:p>
        </w:tc>
      </w:tr>
      <w:tr w:rsidR="00C331FC" w:rsidRPr="00C331FC" w:rsidTr="00C331FC"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Муниципальное бюджетное учреждение Центр психолого-педагогической, медицинской, социальной помощи «Перекрёсток»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Ростовская обл., г. Батайск, ул. Кирова,13.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пн.-пт.9.00-18.00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8(86354)5-75-10</w:t>
            </w:r>
          </w:p>
        </w:tc>
      </w:tr>
      <w:tr w:rsidR="00C331FC" w:rsidRPr="00C331FC" w:rsidTr="00C331FC"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Кагальницкого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 района «Центр психолого-педагогического и методического сопровождения»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Ростовская обл.,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Кагальницкая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 Горького, 34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пн.-пт. 8.00-16.12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8(86345)96-1-66</w:t>
            </w:r>
          </w:p>
        </w:tc>
      </w:tr>
      <w:tr w:rsidR="00C331FC" w:rsidRPr="00C331FC" w:rsidTr="00C331FC"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Муниципальное бюджетное учреждение, осуществляющее обучение «Центр психолого-педагогической, медицинской и социальной помощи «Диалог»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Ростовская обл., г. Новочеркасск, ул. Молодежная, 57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пн.-пт. 9.00-18.00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8(86352)9-60-12</w:t>
            </w:r>
          </w:p>
        </w:tc>
      </w:tr>
      <w:tr w:rsidR="00C331FC" w:rsidRPr="00C331FC" w:rsidTr="00C331FC"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Муниципальное бюджетное учреждение Центра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 - педагогической, медицинской и социальной помощи «Выбор» г. Батайска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Ростовская обл., г. Батайск, ул. Воровского,21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пн.-пт. 9.00-18.00</w:t>
            </w:r>
          </w:p>
        </w:tc>
        <w:tc>
          <w:tcPr>
            <w:tcW w:w="0" w:type="auto"/>
            <w:shd w:val="clear" w:color="auto" w:fill="D9EC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8(86354)9-41-91</w:t>
            </w:r>
          </w:p>
        </w:tc>
      </w:tr>
      <w:tr w:rsidR="00C331FC" w:rsidRPr="00C331FC" w:rsidTr="00C331FC"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Муниципальное бюджетное учреждение «Центр психолого-педагогической медицинской и социальной помощи «Гармония»»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Ростовская обл., г. Волгодонск, пер. Западный, 5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пн.-пт. 9.00-18.00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8(8639)24-54-66</w:t>
            </w:r>
          </w:p>
        </w:tc>
      </w:tr>
      <w:tr w:rsidR="00C331FC" w:rsidRPr="00C331FC" w:rsidTr="00C331FC"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Муниципальное бюджетное учреждение «Центр медико-психолого-педагогического сопровождения детей и подростков» г. Таганрог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Ростовская обл., г. Таганрог, ул.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Москатова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пн.-пт. 8.30-17.30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8(8634)60-06-08</w:t>
            </w:r>
          </w:p>
        </w:tc>
      </w:tr>
      <w:tr w:rsidR="00C331FC" w:rsidRPr="00C331FC" w:rsidTr="00C331FC"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Муниципальное бюджетное учреждение образования для детей «Центр психолого-</w:t>
            </w: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>педагогической медицинской и социальной помощи «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СоДействие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» г. Азова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 xml:space="preserve">Ростовская обл., г. Азов, ул. </w:t>
            </w:r>
            <w:proofErr w:type="spell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Кандаурова</w:t>
            </w:r>
            <w:proofErr w:type="spell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, </w:t>
            </w: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>53/47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>пн.-пт. 9.00-18.00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8(86342)66-</w:t>
            </w: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>8-97</w:t>
            </w:r>
          </w:p>
        </w:tc>
      </w:tr>
      <w:tr w:rsidR="00C331FC" w:rsidRPr="00C331FC" w:rsidTr="00C331FC"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Муниципальное бюджетное </w:t>
            </w:r>
            <w:proofErr w:type="gramStart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учреждение</w:t>
            </w:r>
            <w:proofErr w:type="gramEnd"/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 xml:space="preserve"> осуществляющее обучение «Центр психолого-педагогической, медицинской и социальной помощи «Гармония» г. Новочеркасск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Ростовская обл., г. Новочеркасск, ул. Комитетская, 115/26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пн.-пт. 9.00 - 18.00, сб. 11.00-16.00</w:t>
            </w:r>
          </w:p>
        </w:tc>
        <w:tc>
          <w:tcPr>
            <w:tcW w:w="0" w:type="auto"/>
            <w:shd w:val="clear" w:color="auto" w:fill="C6E2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C331FC" w:rsidRPr="00C331FC" w:rsidRDefault="00C331FC" w:rsidP="00C331F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</w:pPr>
            <w:r w:rsidRPr="00C331FC">
              <w:rPr>
                <w:rFonts w:ascii="Times New Roman" w:eastAsia="Times New Roman" w:hAnsi="Times New Roman" w:cs="Times New Roman"/>
                <w:color w:val="484C55"/>
                <w:sz w:val="24"/>
                <w:szCs w:val="24"/>
                <w:lang w:eastAsia="ru-RU"/>
              </w:rPr>
              <w:t>Тел.: 8(8635)22-60-16</w:t>
            </w:r>
          </w:p>
        </w:tc>
      </w:tr>
    </w:tbl>
    <w:p w:rsidR="0004768D" w:rsidRDefault="0004768D"/>
    <w:sectPr w:rsidR="0004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FC"/>
    <w:rsid w:val="0004768D"/>
    <w:rsid w:val="00245BB6"/>
    <w:rsid w:val="00C3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Вадимович Троицкий</dc:creator>
  <cp:lastModifiedBy>Андрей Вадимович Троицкий</cp:lastModifiedBy>
  <cp:revision>2</cp:revision>
  <dcterms:created xsi:type="dcterms:W3CDTF">2021-03-20T15:35:00Z</dcterms:created>
  <dcterms:modified xsi:type="dcterms:W3CDTF">2021-03-20T15:35:00Z</dcterms:modified>
</cp:coreProperties>
</file>